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Default="001166B5" w:rsidP="002F7C38">
      <w:pPr>
        <w:tabs>
          <w:tab w:val="right" w:pos="8280"/>
        </w:tabs>
        <w:spacing w:after="0"/>
        <w:ind w:right="-22"/>
        <w:contextualSpacing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defim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676ACCDA" w:rsidR="00252D45" w:rsidRDefault="00252D45" w:rsidP="00743F98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="004B105D">
        <w:rPr>
          <w:rFonts w:ascii="Verdana" w:hAnsi="Verdana" w:cs="Calibri"/>
          <w:lang w:val="en-GB"/>
        </w:rPr>
        <w:t xml:space="preserve">      </w:t>
      </w:r>
      <w:proofErr w:type="gramStart"/>
      <w:r w:rsidR="004B105D">
        <w:rPr>
          <w:rFonts w:ascii="Verdana" w:hAnsi="Verdana" w:cs="Calibri"/>
          <w:lang w:val="en-GB"/>
        </w:rPr>
        <w:t xml:space="preserve">   </w:t>
      </w:r>
      <w:r w:rsidRPr="00490F95">
        <w:rPr>
          <w:rFonts w:ascii="Verdana" w:hAnsi="Verdana" w:cs="Calibri"/>
          <w:i/>
          <w:lang w:val="en-GB"/>
        </w:rPr>
        <w:t>[</w:t>
      </w:r>
      <w:proofErr w:type="gramEnd"/>
      <w:r w:rsidRPr="00490F95">
        <w:rPr>
          <w:rFonts w:ascii="Verdana" w:hAnsi="Verdana" w:cs="Calibri"/>
          <w:i/>
          <w:lang w:val="en-GB"/>
        </w:rPr>
        <w:t>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1CD6B702" w:rsidR="00743F98" w:rsidRDefault="00743F98" w:rsidP="00743F98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="004B105D">
        <w:rPr>
          <w:rFonts w:ascii="Verdana" w:hAnsi="Verdana" w:cs="Calibri"/>
          <w:lang w:val="en-GB"/>
        </w:rPr>
        <w:t xml:space="preserve">        </w:t>
      </w:r>
      <w:proofErr w:type="gramStart"/>
      <w:r w:rsidR="004B105D">
        <w:rPr>
          <w:rFonts w:ascii="Verdana" w:hAnsi="Verdana" w:cs="Calibri"/>
          <w:lang w:val="en-GB"/>
        </w:rPr>
        <w:t xml:space="preserve">   </w:t>
      </w:r>
      <w:r w:rsidRPr="00490F95">
        <w:rPr>
          <w:rFonts w:ascii="Verdana" w:hAnsi="Verdana" w:cs="Calibri"/>
          <w:i/>
          <w:lang w:val="en-GB"/>
        </w:rPr>
        <w:t>[</w:t>
      </w:r>
      <w:proofErr w:type="gramEnd"/>
      <w:r w:rsidRPr="00490F95">
        <w:rPr>
          <w:rFonts w:ascii="Verdana" w:hAnsi="Verdana" w:cs="Calibri"/>
          <w:i/>
          <w:lang w:val="en-GB"/>
        </w:rPr>
        <w:t>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defim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10297" w:type="dxa"/>
        <w:tblInd w:w="-8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3260"/>
        <w:gridCol w:w="1985"/>
        <w:gridCol w:w="3101"/>
      </w:tblGrid>
      <w:tr w:rsidR="00116FBB" w:rsidRPr="009F5B61" w14:paraId="56E939EA" w14:textId="77777777" w:rsidTr="004B105D">
        <w:trPr>
          <w:trHeight w:val="314"/>
        </w:trPr>
        <w:tc>
          <w:tcPr>
            <w:tcW w:w="1951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346" w:type="dxa"/>
            <w:gridSpan w:val="3"/>
            <w:shd w:val="clear" w:color="auto" w:fill="FFFFFF"/>
          </w:tcPr>
          <w:p w14:paraId="56E939E9" w14:textId="7AA9386C" w:rsidR="00116FBB" w:rsidRPr="004B105D" w:rsidRDefault="004B105D" w:rsidP="004B105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B105D">
              <w:rPr>
                <w:rFonts w:ascii="Verdana" w:hAnsi="Verdana" w:cs="Arial"/>
                <w:sz w:val="20"/>
                <w:lang w:val="en-GB"/>
              </w:rPr>
              <w:t>Egas Moniz School of Health and Science</w:t>
            </w:r>
          </w:p>
        </w:tc>
      </w:tr>
      <w:tr w:rsidR="007967A9" w:rsidRPr="005E466D" w14:paraId="56E939F1" w14:textId="77777777" w:rsidTr="004B105D">
        <w:trPr>
          <w:trHeight w:val="314"/>
        </w:trPr>
        <w:tc>
          <w:tcPr>
            <w:tcW w:w="1951" w:type="dxa"/>
            <w:shd w:val="clear" w:color="auto" w:fill="FFFFFF"/>
          </w:tcPr>
          <w:p w14:paraId="56E939EB" w14:textId="2A9960D0" w:rsidR="007967A9" w:rsidRPr="004B105D" w:rsidRDefault="007967A9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B105D">
              <w:rPr>
                <w:rFonts w:ascii="Verdana" w:hAnsi="Verdana" w:cs="Arial"/>
                <w:sz w:val="20"/>
                <w:lang w:val="fr-BE"/>
              </w:rPr>
              <w:t>Erasmus code</w:t>
            </w:r>
            <w:r w:rsidR="00A568F8" w:rsidRPr="004B105D">
              <w:rPr>
                <w:lang w:val="fr-BE"/>
              </w:rPr>
              <w:endnoteReference w:id="5"/>
            </w:r>
            <w:r w:rsidRPr="004B105D">
              <w:rPr>
                <w:rFonts w:ascii="Verdana" w:hAnsi="Verdana" w:cs="Arial"/>
                <w:sz w:val="20"/>
                <w:lang w:val="fr-BE"/>
              </w:rPr>
              <w:t xml:space="preserve"> </w:t>
            </w:r>
          </w:p>
          <w:p w14:paraId="56E939EC" w14:textId="77777777" w:rsidR="007967A9" w:rsidRPr="004B105D" w:rsidRDefault="007967A9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B105D">
              <w:rPr>
                <w:rFonts w:ascii="Verdana" w:hAnsi="Verdana" w:cs="Arial"/>
                <w:sz w:val="20"/>
                <w:lang w:val="fr-BE"/>
              </w:rPr>
              <w:t>(if applicable)</w:t>
            </w:r>
          </w:p>
          <w:p w14:paraId="56E939ED" w14:textId="77777777" w:rsidR="007967A9" w:rsidRPr="004B105D" w:rsidRDefault="007967A9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3260" w:type="dxa"/>
            <w:shd w:val="clear" w:color="auto" w:fill="FFFFFF"/>
          </w:tcPr>
          <w:p w14:paraId="56E939EE" w14:textId="30A517AE" w:rsidR="007967A9" w:rsidRPr="004B105D" w:rsidRDefault="004B105D" w:rsidP="004B105D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B105D">
              <w:rPr>
                <w:rFonts w:ascii="Verdana" w:hAnsi="Verdana" w:cs="Arial"/>
                <w:sz w:val="20"/>
                <w:lang w:val="fr-BE"/>
              </w:rPr>
              <w:t>P MONTE D-02</w:t>
            </w:r>
          </w:p>
        </w:tc>
        <w:tc>
          <w:tcPr>
            <w:tcW w:w="1985" w:type="dxa"/>
            <w:shd w:val="clear" w:color="auto" w:fill="FFFFFF"/>
          </w:tcPr>
          <w:p w14:paraId="3CF5C5DC" w14:textId="3BB47066" w:rsidR="004B105D" w:rsidRDefault="0081766A" w:rsidP="004B105D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 w:rsidRPr="004B105D">
              <w:rPr>
                <w:rFonts w:ascii="Verdana" w:hAnsi="Verdana" w:cs="Arial"/>
                <w:sz w:val="20"/>
                <w:lang w:val="fr-BE"/>
              </w:rPr>
              <w:t>Faculty</w:t>
            </w:r>
            <w:proofErr w:type="spellEnd"/>
          </w:p>
          <w:p w14:paraId="56E939EF" w14:textId="6C922080" w:rsidR="007967A9" w:rsidRPr="004B105D" w:rsidRDefault="007967A9" w:rsidP="004B105D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 w:rsidRPr="004B105D">
              <w:rPr>
                <w:rFonts w:ascii="Verdana" w:hAnsi="Verdana" w:cs="Arial"/>
                <w:sz w:val="20"/>
                <w:lang w:val="fr-BE"/>
              </w:rPr>
              <w:t>Department</w:t>
            </w:r>
            <w:proofErr w:type="spellEnd"/>
          </w:p>
        </w:tc>
        <w:sdt>
          <w:sdtPr>
            <w:rPr>
              <w:rFonts w:ascii="Verdana" w:hAnsi="Verdana" w:cs="Arial"/>
              <w:sz w:val="20"/>
              <w:lang w:val="fr-BE"/>
            </w:rPr>
            <w:id w:val="-316186004"/>
            <w:placeholder>
              <w:docPart w:val="4DADC29E85944CB08DE19FEFC4086C1C"/>
            </w:placeholder>
            <w:showingPlcHdr/>
            <w:dropDownList>
              <w:listItem w:value="Escolha um item."/>
              <w:listItem w:displayText="Escola Superior de Saúde Egas Moniz" w:value="Escola Superior de Saúde Egas Moniz"/>
              <w:listItem w:displayText="Instituto Universitário Egas Moniz" w:value="Instituto Universitário Egas Moniz"/>
            </w:dropDownList>
          </w:sdtPr>
          <w:sdtContent>
            <w:tc>
              <w:tcPr>
                <w:tcW w:w="3101" w:type="dxa"/>
                <w:shd w:val="clear" w:color="auto" w:fill="FFFFFF"/>
              </w:tcPr>
              <w:p w14:paraId="56E939F0" w14:textId="1DB13106" w:rsidR="007967A9" w:rsidRPr="004B105D" w:rsidRDefault="004B105D" w:rsidP="004B105D">
                <w:pPr>
                  <w:shd w:val="clear" w:color="auto" w:fill="FFFFFF"/>
                  <w:ind w:right="-992"/>
                  <w:jc w:val="left"/>
                  <w:rPr>
                    <w:rFonts w:ascii="Verdana" w:hAnsi="Verdana" w:cs="Arial"/>
                    <w:sz w:val="20"/>
                    <w:lang w:val="fr-BE"/>
                  </w:rPr>
                </w:pPr>
                <w:r w:rsidRPr="004B105D">
                  <w:rPr>
                    <w:rFonts w:ascii="Verdana" w:hAnsi="Verdana" w:cs="Arial"/>
                    <w:sz w:val="20"/>
                    <w:lang w:val="fr-BE"/>
                  </w:rPr>
                  <w:t>Escolha um item.</w:t>
                </w:r>
              </w:p>
            </w:tc>
          </w:sdtContent>
        </w:sdt>
      </w:tr>
      <w:tr w:rsidR="007967A9" w:rsidRPr="005E466D" w14:paraId="56E939F6" w14:textId="77777777" w:rsidTr="004B105D">
        <w:trPr>
          <w:trHeight w:val="472"/>
        </w:trPr>
        <w:tc>
          <w:tcPr>
            <w:tcW w:w="1951" w:type="dxa"/>
            <w:shd w:val="clear" w:color="auto" w:fill="FFFFFF"/>
          </w:tcPr>
          <w:p w14:paraId="56E939F2" w14:textId="77777777" w:rsidR="007967A9" w:rsidRPr="004B105D" w:rsidRDefault="007967A9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B105D">
              <w:rPr>
                <w:rFonts w:ascii="Verdana" w:hAnsi="Verdana" w:cs="Arial"/>
                <w:sz w:val="20"/>
                <w:lang w:val="fr-BE"/>
              </w:rPr>
              <w:t>Address</w:t>
            </w:r>
          </w:p>
        </w:tc>
        <w:tc>
          <w:tcPr>
            <w:tcW w:w="3260" w:type="dxa"/>
            <w:shd w:val="clear" w:color="auto" w:fill="FFFFFF"/>
          </w:tcPr>
          <w:p w14:paraId="47EC5714" w14:textId="77777777" w:rsidR="004B105D" w:rsidRDefault="004B105D" w:rsidP="004B105D">
            <w:pPr>
              <w:widowControl w:val="0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B105D">
              <w:rPr>
                <w:rFonts w:ascii="Verdana" w:hAnsi="Verdana" w:cs="Arial"/>
                <w:sz w:val="20"/>
                <w:lang w:val="fr-BE"/>
              </w:rPr>
              <w:t xml:space="preserve">Campus Universitário, Quinta </w:t>
            </w:r>
          </w:p>
          <w:p w14:paraId="0622B073" w14:textId="1448CCFA" w:rsidR="004B105D" w:rsidRPr="004B105D" w:rsidRDefault="004B105D" w:rsidP="004B105D">
            <w:pPr>
              <w:widowControl w:val="0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4B105D">
              <w:rPr>
                <w:rFonts w:ascii="Verdana" w:hAnsi="Verdana" w:cs="Arial"/>
                <w:sz w:val="20"/>
                <w:lang w:val="fr-BE"/>
              </w:rPr>
              <w:t>da</w:t>
            </w:r>
            <w:proofErr w:type="gramEnd"/>
            <w:r w:rsidRPr="004B105D">
              <w:rPr>
                <w:rFonts w:ascii="Verdana" w:hAnsi="Verdana" w:cs="Arial"/>
                <w:sz w:val="20"/>
                <w:lang w:val="fr-BE"/>
              </w:rPr>
              <w:t xml:space="preserve"> Granja, Monte de Caparica</w:t>
            </w:r>
          </w:p>
          <w:p w14:paraId="56E939F3" w14:textId="318500B8" w:rsidR="007967A9" w:rsidRPr="004B105D" w:rsidRDefault="004B105D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B105D">
              <w:rPr>
                <w:rFonts w:ascii="Verdana" w:hAnsi="Verdana" w:cs="Arial"/>
                <w:sz w:val="20"/>
                <w:lang w:val="fr-BE"/>
              </w:rPr>
              <w:t>2829 - 511 Caparica,</w:t>
            </w:r>
            <w:r w:rsidRPr="004B105D">
              <w:rPr>
                <w:rFonts w:ascii="Verdana" w:hAnsi="Verdana" w:cs="Arial"/>
                <w:sz w:val="20"/>
                <w:lang w:val="fr-BE"/>
              </w:rPr>
              <w:t xml:space="preserve"> Almada</w:t>
            </w:r>
          </w:p>
        </w:tc>
        <w:tc>
          <w:tcPr>
            <w:tcW w:w="1985" w:type="dxa"/>
            <w:shd w:val="clear" w:color="auto" w:fill="FFFFFF"/>
          </w:tcPr>
          <w:p w14:paraId="56E939F4" w14:textId="093D9BD2" w:rsidR="007967A9" w:rsidRPr="004B105D" w:rsidRDefault="007967A9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B105D">
              <w:rPr>
                <w:rFonts w:ascii="Verdana" w:hAnsi="Verdana" w:cs="Arial"/>
                <w:sz w:val="20"/>
                <w:lang w:val="fr-BE"/>
              </w:rPr>
              <w:t>Country/</w:t>
            </w:r>
            <w:r w:rsidRPr="004B105D">
              <w:rPr>
                <w:rFonts w:ascii="Verdana" w:hAnsi="Verdana" w:cs="Arial"/>
                <w:sz w:val="20"/>
                <w:lang w:val="fr-BE"/>
              </w:rPr>
              <w:br/>
              <w:t>Country code</w:t>
            </w:r>
          </w:p>
        </w:tc>
        <w:tc>
          <w:tcPr>
            <w:tcW w:w="3101" w:type="dxa"/>
            <w:shd w:val="clear" w:color="auto" w:fill="FFFFFF"/>
          </w:tcPr>
          <w:p w14:paraId="56E939F5" w14:textId="73FE5D55" w:rsidR="007967A9" w:rsidRPr="004B105D" w:rsidRDefault="004B105D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B105D">
              <w:rPr>
                <w:rFonts w:ascii="Verdana" w:hAnsi="Verdana" w:cs="Arial"/>
                <w:sz w:val="20"/>
                <w:lang w:val="fr-BE"/>
              </w:rPr>
              <w:t>Portugal</w:t>
            </w:r>
          </w:p>
        </w:tc>
      </w:tr>
      <w:tr w:rsidR="004B105D" w:rsidRPr="005E466D" w14:paraId="56E939FC" w14:textId="77777777" w:rsidTr="004B105D">
        <w:trPr>
          <w:trHeight w:val="811"/>
        </w:trPr>
        <w:tc>
          <w:tcPr>
            <w:tcW w:w="1951" w:type="dxa"/>
            <w:shd w:val="clear" w:color="auto" w:fill="FFFFFF"/>
          </w:tcPr>
          <w:p w14:paraId="68CC67F9" w14:textId="77777777" w:rsidR="004B105D" w:rsidRPr="004B105D" w:rsidRDefault="004B105D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B105D">
              <w:rPr>
                <w:rFonts w:ascii="Verdana" w:hAnsi="Verdana" w:cs="Arial"/>
                <w:sz w:val="20"/>
                <w:lang w:val="fr-BE"/>
              </w:rPr>
              <w:t xml:space="preserve">Contact person </w:t>
            </w:r>
            <w:r w:rsidRPr="004B105D">
              <w:rPr>
                <w:rFonts w:ascii="Verdana" w:hAnsi="Verdana" w:cs="Arial"/>
                <w:sz w:val="20"/>
                <w:lang w:val="fr-BE"/>
              </w:rPr>
              <w:br/>
              <w:t xml:space="preserve">name and </w:t>
            </w:r>
          </w:p>
          <w:p w14:paraId="56E939F7" w14:textId="6888F283" w:rsidR="004B105D" w:rsidRPr="004B105D" w:rsidRDefault="004B105D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B105D">
              <w:rPr>
                <w:rFonts w:ascii="Verdana" w:hAnsi="Verdana" w:cs="Arial"/>
                <w:sz w:val="20"/>
                <w:lang w:val="fr-BE"/>
              </w:rPr>
              <w:t>position</w:t>
            </w:r>
          </w:p>
        </w:tc>
        <w:tc>
          <w:tcPr>
            <w:tcW w:w="3260" w:type="dxa"/>
            <w:shd w:val="clear" w:color="auto" w:fill="FFFFFF"/>
          </w:tcPr>
          <w:p w14:paraId="63A55C1B" w14:textId="727E761D" w:rsidR="004B105D" w:rsidRPr="004B105D" w:rsidRDefault="004B105D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B105D">
              <w:rPr>
                <w:rFonts w:ascii="Verdana" w:hAnsi="Verdana" w:cs="Arial"/>
                <w:sz w:val="20"/>
                <w:lang w:val="fr-BE"/>
              </w:rPr>
              <w:t>Tânia Fernandes</w:t>
            </w:r>
          </w:p>
          <w:p w14:paraId="4320B32A" w14:textId="58862C9F" w:rsidR="004B105D" w:rsidRPr="004B105D" w:rsidRDefault="004B105D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B105D">
              <w:rPr>
                <w:rFonts w:ascii="Verdana" w:hAnsi="Verdana" w:cs="Arial"/>
                <w:sz w:val="20"/>
                <w:lang w:val="fr-BE"/>
              </w:rPr>
              <w:t>International Relations</w:t>
            </w:r>
            <w:r w:rsidRPr="004B105D">
              <w:rPr>
                <w:rFonts w:ascii="Verdana" w:hAnsi="Verdana" w:cs="Arial"/>
                <w:sz w:val="20"/>
                <w:lang w:val="fr-BE"/>
              </w:rPr>
              <w:t xml:space="preserve"> and</w:t>
            </w:r>
          </w:p>
          <w:p w14:paraId="56E939F8" w14:textId="50D58650" w:rsidR="004B105D" w:rsidRPr="004B105D" w:rsidRDefault="004B105D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 w:rsidRPr="004B105D">
              <w:rPr>
                <w:rFonts w:ascii="Verdana" w:hAnsi="Verdana" w:cs="Arial"/>
                <w:sz w:val="20"/>
                <w:lang w:val="fr-BE"/>
              </w:rPr>
              <w:t>Mobility</w:t>
            </w:r>
            <w:proofErr w:type="spellEnd"/>
            <w:r w:rsidRPr="004B105D">
              <w:rPr>
                <w:rFonts w:ascii="Verdana" w:hAnsi="Verdana" w:cs="Arial"/>
                <w:sz w:val="20"/>
                <w:lang w:val="fr-BE"/>
              </w:rPr>
              <w:t xml:space="preserve"> </w:t>
            </w:r>
            <w:proofErr w:type="spellStart"/>
            <w:r w:rsidRPr="004B105D">
              <w:rPr>
                <w:rFonts w:ascii="Verdana" w:hAnsi="Verdana" w:cs="Arial"/>
                <w:sz w:val="20"/>
                <w:lang w:val="fr-BE"/>
              </w:rPr>
              <w:t>Coordinator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14:paraId="56E939F9" w14:textId="77777777" w:rsidR="004B105D" w:rsidRDefault="004B105D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4B105D" w:rsidRPr="00C17AB2" w:rsidRDefault="004B105D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3101" w:type="dxa"/>
            <w:shd w:val="clear" w:color="auto" w:fill="FFFFFF"/>
            <w:vAlign w:val="center"/>
          </w:tcPr>
          <w:p w14:paraId="56E939FB" w14:textId="1D9607E4" w:rsidR="004B105D" w:rsidRPr="004B105D" w:rsidRDefault="004B105D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B105D">
              <w:rPr>
                <w:rFonts w:ascii="Verdana" w:hAnsi="Verdana" w:cs="Arial"/>
                <w:sz w:val="20"/>
                <w:lang w:val="fr-BE"/>
              </w:rPr>
              <w:t>erasmus@egasmoniz.edu.pt</w:t>
            </w:r>
          </w:p>
        </w:tc>
      </w:tr>
      <w:tr w:rsidR="004B105D" w:rsidRPr="005F0E76" w14:paraId="56E93A03" w14:textId="77777777" w:rsidTr="004B105D">
        <w:trPr>
          <w:trHeight w:val="811"/>
        </w:trPr>
        <w:tc>
          <w:tcPr>
            <w:tcW w:w="1951" w:type="dxa"/>
            <w:shd w:val="clear" w:color="auto" w:fill="FFFFFF"/>
          </w:tcPr>
          <w:p w14:paraId="56E939FD" w14:textId="77777777" w:rsidR="004B105D" w:rsidRPr="004B105D" w:rsidRDefault="004B105D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B105D">
              <w:rPr>
                <w:rFonts w:ascii="Verdana" w:hAnsi="Verdana" w:cs="Arial"/>
                <w:sz w:val="20"/>
                <w:lang w:val="fr-BE"/>
              </w:rPr>
              <w:t>Type of enterprise:</w:t>
            </w:r>
          </w:p>
          <w:p w14:paraId="56E939FF" w14:textId="7B0AFF86" w:rsidR="004B105D" w:rsidRPr="004B105D" w:rsidRDefault="004B105D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3260" w:type="dxa"/>
            <w:shd w:val="clear" w:color="auto" w:fill="FFFFFF"/>
          </w:tcPr>
          <w:p w14:paraId="56E93A00" w14:textId="77777777" w:rsidR="004B105D" w:rsidRPr="004B105D" w:rsidRDefault="004B105D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1985" w:type="dxa"/>
            <w:shd w:val="clear" w:color="auto" w:fill="FFFFFF"/>
          </w:tcPr>
          <w:p w14:paraId="1FC07922" w14:textId="10E3D567" w:rsidR="004B105D" w:rsidRPr="004B105D" w:rsidRDefault="004B105D" w:rsidP="004B105D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B105D">
              <w:rPr>
                <w:rFonts w:ascii="Verdana" w:hAnsi="Verdana" w:cs="Arial"/>
                <w:sz w:val="20"/>
                <w:lang w:val="fr-BE"/>
              </w:rPr>
              <w:t>Size of enterprise</w:t>
            </w:r>
          </w:p>
          <w:p w14:paraId="56E93A01" w14:textId="35F3CB18" w:rsidR="004B105D" w:rsidRPr="004B105D" w:rsidRDefault="004B105D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B105D">
              <w:rPr>
                <w:rFonts w:ascii="Verdana" w:hAnsi="Verdana" w:cs="Arial"/>
                <w:sz w:val="20"/>
                <w:lang w:val="fr-BE"/>
              </w:rPr>
              <w:t>(if applicable)</w:t>
            </w:r>
          </w:p>
        </w:tc>
        <w:tc>
          <w:tcPr>
            <w:tcW w:w="3101" w:type="dxa"/>
            <w:shd w:val="clear" w:color="auto" w:fill="FFFFFF"/>
          </w:tcPr>
          <w:p w14:paraId="7F97F706" w14:textId="7F2D7F52" w:rsidR="004B105D" w:rsidRPr="004B105D" w:rsidRDefault="004B105D" w:rsidP="004B105D">
            <w:pPr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sdt>
              <w:sdtPr>
                <w:rPr>
                  <w:rFonts w:ascii="Verdana" w:hAnsi="Verdana" w:cs="Arial"/>
                  <w:sz w:val="20"/>
                  <w:lang w:val="fr-BE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105D">
                  <w:rPr>
                    <w:rFonts w:ascii="Segoe UI Symbol" w:hAnsi="Segoe UI Symbol" w:cs="Segoe UI Symbol"/>
                    <w:sz w:val="20"/>
                    <w:lang w:val="fr-BE"/>
                  </w:rPr>
                  <w:t>☐</w:t>
                </w:r>
              </w:sdtContent>
            </w:sdt>
            <w:r w:rsidRPr="004B105D">
              <w:rPr>
                <w:rFonts w:ascii="Verdana" w:hAnsi="Verdana" w:cs="Arial"/>
                <w:sz w:val="20"/>
                <w:lang w:val="fr-BE"/>
              </w:rPr>
              <w:t>&lt;250 employees</w:t>
            </w:r>
          </w:p>
          <w:p w14:paraId="56E93A02" w14:textId="03EC9074" w:rsidR="004B105D" w:rsidRPr="004B105D" w:rsidRDefault="004B105D" w:rsidP="004B105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sdt>
              <w:sdtPr>
                <w:rPr>
                  <w:rFonts w:ascii="Verdana" w:hAnsi="Verdana" w:cs="Arial"/>
                  <w:sz w:val="20"/>
                  <w:lang w:val="fr-BE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105D">
                  <w:rPr>
                    <w:rFonts w:ascii="Segoe UI Symbol" w:hAnsi="Segoe UI Symbol" w:cs="Segoe UI Symbol"/>
                    <w:sz w:val="20"/>
                    <w:lang w:val="fr-BE"/>
                  </w:rPr>
                  <w:t>☐</w:t>
                </w:r>
              </w:sdtContent>
            </w:sdt>
            <w:r w:rsidRPr="004B105D">
              <w:rPr>
                <w:rFonts w:ascii="Verdana" w:hAnsi="Verdana" w:cs="Arial"/>
                <w:sz w:val="20"/>
                <w:lang w:val="fr-BE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6BB01400" w14:textId="77777777" w:rsidR="004B105D" w:rsidRDefault="004B105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2B7C8BF" w14:textId="77777777" w:rsidR="004B105D" w:rsidRDefault="004B105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7A809AB2" w14:textId="77777777" w:rsidR="004B105D" w:rsidRDefault="004B105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61A54996" w14:textId="77777777" w:rsidR="004B105D" w:rsidRDefault="004B105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6E93A05" w14:textId="32BB973A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lastRenderedPageBreak/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defim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242C1D86" w14:textId="77777777" w:rsidR="004B105D" w:rsidRDefault="004B105D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62706A6B" w14:textId="238443DC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defim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defim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3EFB" w14:textId="77777777" w:rsidR="00A846FE" w:rsidRDefault="00A846FE">
      <w:r>
        <w:separator/>
      </w:r>
    </w:p>
  </w:endnote>
  <w:endnote w:type="continuationSeparator" w:id="0">
    <w:p w14:paraId="16411106" w14:textId="77777777" w:rsidR="00A846FE" w:rsidRDefault="00A846FE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xtodenotadefim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2F549E">
          <w:rPr>
            <w:rStyle w:val="Hiperliga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2F549E">
          <w:rPr>
            <w:rStyle w:val="Hiperliga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ligao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2C1C7590" w:rsidR="00153B61" w:rsidRPr="00346C0E" w:rsidRDefault="00153B61" w:rsidP="00B223B0">
      <w:pPr>
        <w:pStyle w:val="Textodenotadefim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Rodap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5FF3" w14:textId="77777777" w:rsidR="00A846FE" w:rsidRDefault="00A846FE">
      <w:r>
        <w:separator/>
      </w:r>
    </w:p>
  </w:footnote>
  <w:footnote w:type="continuationSeparator" w:id="0">
    <w:p w14:paraId="15C5BBB4" w14:textId="77777777" w:rsidR="00A846FE" w:rsidRDefault="00A8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3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77"/>
      <w:gridCol w:w="1259"/>
    </w:tblGrid>
    <w:tr w:rsidR="00E01AAA" w:rsidRPr="00EF257B" w14:paraId="56E93A5C" w14:textId="77777777" w:rsidTr="002F7C38">
      <w:trPr>
        <w:trHeight w:val="744"/>
      </w:trPr>
      <w:tc>
        <w:tcPr>
          <w:tcW w:w="7177" w:type="dxa"/>
          <w:vAlign w:val="center"/>
        </w:tcPr>
        <w:p w14:paraId="7F4411DF" w14:textId="52BE7E0D" w:rsidR="004B105D" w:rsidRDefault="004B105D" w:rsidP="004B105D">
          <w:pPr>
            <w:spacing w:after="0"/>
            <w:rPr>
              <w:lang w:val="pt-PT"/>
            </w:rPr>
          </w:pPr>
          <w:r w:rsidRPr="00626C80">
            <w:rPr>
              <w:rFonts w:asciiTheme="majorHAnsi" w:hAnsiTheme="majorHAnsi"/>
              <w:b/>
              <w:i/>
              <w:noProof/>
              <w:sz w:val="36"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7BCDEAF7" wp14:editId="17264ADB">
                <wp:simplePos x="0" y="0"/>
                <wp:positionH relativeFrom="column">
                  <wp:posOffset>2609850</wp:posOffset>
                </wp:positionH>
                <wp:positionV relativeFrom="paragraph">
                  <wp:posOffset>76200</wp:posOffset>
                </wp:positionV>
                <wp:extent cx="1527175" cy="361950"/>
                <wp:effectExtent l="0" t="0" r="0" b="0"/>
                <wp:wrapNone/>
                <wp:docPr id="1962563422" name="Imagem 1962563422" descr="Uma imagem com texto, Tipo de letra, captura de ecrã, logótipo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2563422" name="Imagem 1962563422" descr="Uma imagem com texto, Tipo de letra, captura de ecrã, logótipo&#10;&#10;Os conteúdos gerados por IA podem estar incorretos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17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4ED94BCD" wp14:editId="521B1CB4">
                <wp:extent cx="2047875" cy="540176"/>
                <wp:effectExtent l="0" t="0" r="0" b="0"/>
                <wp:docPr id="1980749076" name="Imagem 1980749076" descr="Uma imagem com texto, Tipo de letra, Gráficos, branc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367699" name="Imagem 1" descr="Uma imagem com texto, Tipo de letra, Gráficos, branc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2255" cy="5439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AA6A6F0" w14:textId="0A959EC3" w:rsidR="004B105D" w:rsidRPr="004B105D" w:rsidRDefault="004B105D" w:rsidP="004B105D">
          <w:pPr>
            <w:spacing w:after="0"/>
            <w:rPr>
              <w:lang w:val="en-US"/>
            </w:rPr>
          </w:pPr>
          <w:r w:rsidRPr="00535073">
            <w:rPr>
              <w:rFonts w:ascii="Trebuchet MS" w:hAnsi="Trebuchet MS"/>
              <w:b/>
              <w:color w:val="399FE0"/>
              <w:sz w:val="28"/>
              <w:szCs w:val="28"/>
              <w:lang w:val="en-US"/>
            </w:rPr>
            <w:t>Learning Agree</w:t>
          </w:r>
          <w:r>
            <w:rPr>
              <w:rFonts w:ascii="Trebuchet MS" w:hAnsi="Trebuchet MS"/>
              <w:b/>
              <w:color w:val="399FE0"/>
              <w:sz w:val="28"/>
              <w:szCs w:val="28"/>
              <w:lang w:val="en-US"/>
            </w:rPr>
            <w:t>ment – St</w:t>
          </w:r>
          <w:r>
            <w:rPr>
              <w:rFonts w:ascii="Trebuchet MS" w:hAnsi="Trebuchet MS"/>
              <w:b/>
              <w:color w:val="399FE0"/>
              <w:sz w:val="28"/>
              <w:szCs w:val="28"/>
              <w:lang w:val="en-US"/>
            </w:rPr>
            <w:t xml:space="preserve">aff </w:t>
          </w:r>
          <w:r>
            <w:rPr>
              <w:rFonts w:ascii="Trebuchet MS" w:hAnsi="Trebuchet MS"/>
              <w:b/>
              <w:color w:val="399FE0"/>
              <w:sz w:val="28"/>
              <w:szCs w:val="28"/>
              <w:lang w:val="en-US"/>
            </w:rPr>
            <w:t xml:space="preserve">Mobility for </w:t>
          </w:r>
          <w:proofErr w:type="spellStart"/>
          <w:r>
            <w:rPr>
              <w:rFonts w:ascii="Trebuchet MS" w:hAnsi="Trebuchet MS"/>
              <w:b/>
              <w:color w:val="399FE0"/>
              <w:sz w:val="28"/>
              <w:szCs w:val="28"/>
              <w:lang w:val="en-US"/>
            </w:rPr>
            <w:t>Teatching</w:t>
          </w:r>
          <w:proofErr w:type="spellEnd"/>
        </w:p>
        <w:p w14:paraId="465F3DF9" w14:textId="2C873A01" w:rsidR="004B105D" w:rsidRPr="00780866" w:rsidRDefault="004B105D" w:rsidP="004B105D">
          <w:pPr>
            <w:spacing w:after="0"/>
            <w:rPr>
              <w:rFonts w:ascii="Trebuchet MS" w:hAnsi="Trebuchet MS"/>
              <w:b/>
              <w:color w:val="399FE0"/>
              <w:sz w:val="28"/>
              <w:szCs w:val="28"/>
              <w:lang w:val="pt-PT"/>
            </w:rPr>
          </w:pPr>
          <w:r w:rsidRPr="00780866">
            <w:rPr>
              <w:rFonts w:ascii="Century Gothic" w:hAnsi="Century Gothic"/>
              <w:color w:val="808080"/>
              <w:sz w:val="18"/>
              <w:lang w:val="pt-PT"/>
            </w:rPr>
            <w:t>Código| IMP-EM-UK-INT-8</w:t>
          </w:r>
          <w:r>
            <w:rPr>
              <w:rFonts w:ascii="Century Gothic" w:hAnsi="Century Gothic"/>
              <w:color w:val="808080"/>
              <w:sz w:val="18"/>
              <w:lang w:val="pt-PT"/>
            </w:rPr>
            <w:t>_0</w:t>
          </w:r>
          <w:r>
            <w:rPr>
              <w:rFonts w:ascii="Century Gothic" w:hAnsi="Century Gothic"/>
              <w:color w:val="808080"/>
              <w:sz w:val="18"/>
              <w:lang w:val="pt-PT"/>
            </w:rPr>
            <w:t>3</w:t>
          </w:r>
        </w:p>
        <w:p w14:paraId="56E93A5A" w14:textId="5D2A8685" w:rsidR="00E01AAA" w:rsidRPr="004B105D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pt-PT"/>
            </w:rPr>
          </w:pPr>
          <w:r w:rsidRPr="004B105D">
            <w:rPr>
              <w:rFonts w:ascii="Verdana" w:hAnsi="Verdana"/>
              <w:b/>
              <w:sz w:val="18"/>
              <w:szCs w:val="18"/>
              <w:lang w:val="pt-PT"/>
            </w:rPr>
            <w:t xml:space="preserve">  </w:t>
          </w:r>
          <w:r w:rsidR="00AD66BB" w:rsidRPr="004B105D">
            <w:rPr>
              <w:rFonts w:ascii="Verdana" w:hAnsi="Verdana"/>
              <w:b/>
              <w:sz w:val="18"/>
              <w:szCs w:val="18"/>
              <w:lang w:val="pt-PT"/>
            </w:rPr>
            <w:t xml:space="preserve">     </w:t>
          </w:r>
        </w:p>
      </w:tc>
      <w:tc>
        <w:tcPr>
          <w:tcW w:w="1259" w:type="dxa"/>
        </w:tcPr>
        <w:p w14:paraId="56E93A5B" w14:textId="7F05BC7D" w:rsidR="00E01AAA" w:rsidRPr="004B105D" w:rsidRDefault="00E01AAA" w:rsidP="00C05937">
          <w:pPr>
            <w:pStyle w:val="ZDGName"/>
            <w:rPr>
              <w:lang w:val="pt-PT"/>
            </w:rPr>
          </w:pPr>
        </w:p>
      </w:tc>
    </w:tr>
  </w:tbl>
  <w:p w14:paraId="56E93A5D" w14:textId="43778212" w:rsidR="00506408" w:rsidRPr="004B105D" w:rsidRDefault="004B105D" w:rsidP="00084A0C">
    <w:pPr>
      <w:pStyle w:val="Cabealho"/>
      <w:tabs>
        <w:tab w:val="clear" w:pos="8306"/>
      </w:tabs>
      <w:spacing w:after="0"/>
      <w:ind w:right="-743"/>
      <w:rPr>
        <w:sz w:val="16"/>
        <w:szCs w:val="16"/>
        <w:lang w:val="pt-PT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62E190CB">
              <wp:simplePos x="0" y="0"/>
              <wp:positionH relativeFrom="column">
                <wp:posOffset>4282440</wp:posOffset>
              </wp:positionH>
              <wp:positionV relativeFrom="paragraph">
                <wp:posOffset>-1209040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37.2pt;margin-top:-95.2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620452">
    <w:abstractNumId w:val="1"/>
  </w:num>
  <w:num w:numId="2" w16cid:durableId="1717004757">
    <w:abstractNumId w:val="0"/>
  </w:num>
  <w:num w:numId="3" w16cid:durableId="2010714302">
    <w:abstractNumId w:val="18"/>
  </w:num>
  <w:num w:numId="4" w16cid:durableId="495070726">
    <w:abstractNumId w:val="27"/>
  </w:num>
  <w:num w:numId="5" w16cid:durableId="1942450300">
    <w:abstractNumId w:val="20"/>
  </w:num>
  <w:num w:numId="6" w16cid:durableId="1846481937">
    <w:abstractNumId w:val="26"/>
  </w:num>
  <w:num w:numId="7" w16cid:durableId="1050113754">
    <w:abstractNumId w:val="41"/>
  </w:num>
  <w:num w:numId="8" w16cid:durableId="170679322">
    <w:abstractNumId w:val="42"/>
  </w:num>
  <w:num w:numId="9" w16cid:durableId="490102764">
    <w:abstractNumId w:val="24"/>
  </w:num>
  <w:num w:numId="10" w16cid:durableId="1752116053">
    <w:abstractNumId w:val="40"/>
  </w:num>
  <w:num w:numId="11" w16cid:durableId="1862938436">
    <w:abstractNumId w:val="38"/>
  </w:num>
  <w:num w:numId="12" w16cid:durableId="1052343513">
    <w:abstractNumId w:val="30"/>
  </w:num>
  <w:num w:numId="13" w16cid:durableId="74865520">
    <w:abstractNumId w:val="36"/>
  </w:num>
  <w:num w:numId="14" w16cid:durableId="213080950">
    <w:abstractNumId w:val="19"/>
  </w:num>
  <w:num w:numId="15" w16cid:durableId="1685667081">
    <w:abstractNumId w:val="25"/>
  </w:num>
  <w:num w:numId="16" w16cid:durableId="605121233">
    <w:abstractNumId w:val="15"/>
  </w:num>
  <w:num w:numId="17" w16cid:durableId="1773015796">
    <w:abstractNumId w:val="21"/>
  </w:num>
  <w:num w:numId="18" w16cid:durableId="1501122557">
    <w:abstractNumId w:val="43"/>
  </w:num>
  <w:num w:numId="19" w16cid:durableId="908611587">
    <w:abstractNumId w:val="32"/>
  </w:num>
  <w:num w:numId="20" w16cid:durableId="1090158526">
    <w:abstractNumId w:val="17"/>
  </w:num>
  <w:num w:numId="21" w16cid:durableId="1014302339">
    <w:abstractNumId w:val="28"/>
  </w:num>
  <w:num w:numId="22" w16cid:durableId="927885102">
    <w:abstractNumId w:val="29"/>
  </w:num>
  <w:num w:numId="23" w16cid:durableId="290214878">
    <w:abstractNumId w:val="31"/>
  </w:num>
  <w:num w:numId="24" w16cid:durableId="1821843231">
    <w:abstractNumId w:val="4"/>
  </w:num>
  <w:num w:numId="25" w16cid:durableId="1394934043">
    <w:abstractNumId w:val="7"/>
  </w:num>
  <w:num w:numId="26" w16cid:durableId="1698385410">
    <w:abstractNumId w:val="34"/>
  </w:num>
  <w:num w:numId="27" w16cid:durableId="1329794785">
    <w:abstractNumId w:val="16"/>
  </w:num>
  <w:num w:numId="28" w16cid:durableId="1709911841">
    <w:abstractNumId w:val="10"/>
  </w:num>
  <w:num w:numId="29" w16cid:durableId="928583710">
    <w:abstractNumId w:val="37"/>
  </w:num>
  <w:num w:numId="30" w16cid:durableId="1036658708">
    <w:abstractNumId w:val="33"/>
  </w:num>
  <w:num w:numId="31" w16cid:durableId="470709676">
    <w:abstractNumId w:val="23"/>
  </w:num>
  <w:num w:numId="32" w16cid:durableId="1600021341">
    <w:abstractNumId w:val="12"/>
  </w:num>
  <w:num w:numId="33" w16cid:durableId="842941384">
    <w:abstractNumId w:val="35"/>
  </w:num>
  <w:num w:numId="34" w16cid:durableId="1711146514">
    <w:abstractNumId w:val="13"/>
  </w:num>
  <w:num w:numId="35" w16cid:durableId="908731832">
    <w:abstractNumId w:val="14"/>
  </w:num>
  <w:num w:numId="36" w16cid:durableId="1460998023">
    <w:abstractNumId w:val="11"/>
  </w:num>
  <w:num w:numId="37" w16cid:durableId="353727648">
    <w:abstractNumId w:val="9"/>
  </w:num>
  <w:num w:numId="38" w16cid:durableId="927079822">
    <w:abstractNumId w:val="35"/>
  </w:num>
  <w:num w:numId="39" w16cid:durableId="557712967">
    <w:abstractNumId w:val="44"/>
  </w:num>
  <w:num w:numId="40" w16cid:durableId="11708713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2795155">
    <w:abstractNumId w:val="3"/>
  </w:num>
  <w:num w:numId="42" w16cid:durableId="3462948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78269401">
    <w:abstractNumId w:val="18"/>
  </w:num>
  <w:num w:numId="44" w16cid:durableId="72826651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2F7C38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105D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6FE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1AA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ter">
    <w:name w:val="Título 3 Caráter"/>
    <w:link w:val="Ttul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4B10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ADC29E85944CB08DE19FEFC4086C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5F079-FC65-492C-AF61-6851885CACD5}"/>
      </w:docPartPr>
      <w:docPartBody>
        <w:p w:rsidR="00001288" w:rsidRDefault="006367E1" w:rsidP="006367E1">
          <w:pPr>
            <w:pStyle w:val="4DADC29E85944CB08DE19FEFC4086C1C"/>
          </w:pPr>
          <w:r w:rsidRPr="00277FDB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E1"/>
    <w:rsid w:val="00001288"/>
    <w:rsid w:val="006367E1"/>
    <w:rsid w:val="00AA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367E1"/>
    <w:rPr>
      <w:color w:val="666666"/>
    </w:rPr>
  </w:style>
  <w:style w:type="paragraph" w:customStyle="1" w:styleId="4DADC29E85944CB08DE19FEFC4086C1C">
    <w:name w:val="4DADC29E85944CB08DE19FEFC4086C1C"/>
    <w:rsid w:val="006367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1085E4F6CEBD4CB60D01697045D9B8" ma:contentTypeVersion="16" ma:contentTypeDescription="Criar um novo documento." ma:contentTypeScope="" ma:versionID="e1869b36d418f49cbafaf168a2052048">
  <xsd:schema xmlns:xsd="http://www.w3.org/2001/XMLSchema" xmlns:xs="http://www.w3.org/2001/XMLSchema" xmlns:p="http://schemas.microsoft.com/office/2006/metadata/properties" xmlns:ns2="a893957f-16d0-4f51-9f62-8ebd77a6ca6f" xmlns:ns3="3bc3f043-16fb-4914-996e-d460a7b23000" targetNamespace="http://schemas.microsoft.com/office/2006/metadata/properties" ma:root="true" ma:fieldsID="aafc826a78c5dbce0558d31c9454cb72" ns2:_="" ns3:_="">
    <xsd:import namespace="a893957f-16d0-4f51-9f62-8ebd77a6ca6f"/>
    <xsd:import namespace="3bc3f043-16fb-4914-996e-d460a7b23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3957f-16d0-4f51-9f62-8ebd77a6c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ff27-59ac-4b30-bfd7-f2ea90e86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3f043-16fb-4914-996e-d460a7b23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4f941f-8320-4773-b8b9-5d786dadfd33}" ma:internalName="TaxCatchAll" ma:showField="CatchAllData" ma:web="3bc3f043-16fb-4914-996e-d460a7b23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3957f-16d0-4f51-9f62-8ebd77a6ca6f">
      <Terms xmlns="http://schemas.microsoft.com/office/infopath/2007/PartnerControls"/>
    </lcf76f155ced4ddcb4097134ff3c332f>
    <TaxCatchAll xmlns="3bc3f043-16fb-4914-996e-d460a7b230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AF155-DA2C-4066-ADD9-95C49749C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2EE511-74C7-4AD3-A018-5F72AC822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3957f-16d0-4f51-9f62-8ebd77a6ca6f"/>
    <ds:schemaRef ds:uri="3bc3f043-16fb-4914-996e-d460a7b23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a893957f-16d0-4f51-9f62-8ebd77a6ca6f"/>
    <ds:schemaRef ds:uri="3bc3f043-16fb-4914-996e-d460a7b23000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15</TotalTime>
  <Pages>5</Pages>
  <Words>528</Words>
  <Characters>2854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3376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Marta Carvalho</cp:lastModifiedBy>
  <cp:revision>6</cp:revision>
  <cp:lastPrinted>2013-11-06T08:46:00Z</cp:lastPrinted>
  <dcterms:created xsi:type="dcterms:W3CDTF">2022-05-19T06:39:00Z</dcterms:created>
  <dcterms:modified xsi:type="dcterms:W3CDTF">2026-03-10T14:40:00Z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